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Antet</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Nr inregistrare                                                Aviz CA </w:t>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Director </w:t>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DRAFT  _CERCUL TEHNICO-APLICATIV AL PRIETENILOR POMPIERILOR/CU VIATA MEA APAR VIATA</w: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Coordonator cerc an școlar …………….</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SCOP - stimularea interesului elevilor…………….,  prin familiarizarea acestora cu anumite concepte din domeniul……………..        </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Activitatea se adresează elevilor cu vârste cuprinse între ……….. și se încadreaza în cadrul activităților extrașcolare de la nivelul unității, activitatea fiind voluntară atât pentru profesorii coordonatori cât și pentru elevi. Cercul poate ființa cu un număr minim de 12 elevi. </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Obiective </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dezvoltarea creativității elevilor, a gândirii critice, a abilităților de comunicare și colaborare,</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sprijinirea elevilor în orientarea școlară și profesională și încurajarea spre această ramură, etc</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participarea la   concursuri, </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activitati de voluntariat la nivelul unitătii etc </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rtl w:val="0"/>
        </w:rPr>
        <w:t xml:space="preserve">Program activitati </w:t>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Aplicațiile  se  desfășură de 2 ori  pe săptămână, după programul de lucru al elevilor , separat pe categorii de vârstă, cu o componentă teoretică urmată de activități practice.</w:t>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 acest moment sunt înscriși …….de elevi  împărțiți în……. grupe.</w:t>
      </w:r>
    </w:p>
    <w:p w:rsidR="00000000" w:rsidDel="00000000" w:rsidP="00000000" w:rsidRDefault="00000000" w:rsidRPr="00000000" w14:paraId="00000014">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15">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Rezultate asteptate……………</w:t>
      </w:r>
    </w:p>
    <w:p w:rsidR="00000000" w:rsidDel="00000000" w:rsidP="00000000" w:rsidRDefault="00000000" w:rsidRPr="00000000" w14:paraId="00000016">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 nominal elevi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